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15" w:rsidRPr="002227FB" w:rsidRDefault="008B5F2A" w:rsidP="008B5F2A">
      <w:pPr>
        <w:rPr>
          <w:rFonts w:eastAsia="Arial"/>
          <w:sz w:val="24"/>
          <w:szCs w:val="24"/>
          <w:lang w:val="ru-RU"/>
        </w:rPr>
      </w:pPr>
      <w:r>
        <w:rPr>
          <w:rFonts w:eastAsia="Arial"/>
          <w:sz w:val="24"/>
          <w:szCs w:val="24"/>
          <w:lang w:val="ru-RU"/>
        </w:rPr>
        <w:t xml:space="preserve">1) </w:t>
      </w:r>
      <w:r w:rsidR="00F916C5" w:rsidRPr="002227FB">
        <w:rPr>
          <w:rFonts w:eastAsia="Arial"/>
          <w:sz w:val="24"/>
          <w:szCs w:val="24"/>
          <w:lang w:val="ru-RU"/>
        </w:rPr>
        <w:t>Начальную стадию делал Супрун А.Р., из томата микротом, 1 месяц в горшке, из листьев</w:t>
      </w:r>
      <w:r w:rsidR="002227FB" w:rsidRPr="002227FB">
        <w:rPr>
          <w:rFonts w:eastAsia="Arial"/>
          <w:sz w:val="24"/>
          <w:szCs w:val="24"/>
          <w:lang w:val="ru-RU"/>
        </w:rPr>
        <w:t xml:space="preserve"> 40-50 мг</w:t>
      </w:r>
      <w:r w:rsidR="00F916C5" w:rsidRPr="002227FB">
        <w:rPr>
          <w:rFonts w:eastAsia="Arial"/>
          <w:sz w:val="24"/>
          <w:szCs w:val="24"/>
          <w:lang w:val="ru-RU"/>
        </w:rPr>
        <w:t>.</w:t>
      </w:r>
    </w:p>
    <w:p w:rsidR="008B5F2A" w:rsidRDefault="00F916C5" w:rsidP="008B5F2A">
      <w:pPr>
        <w:rPr>
          <w:rFonts w:eastAsia="Arial"/>
          <w:sz w:val="24"/>
          <w:szCs w:val="24"/>
          <w:lang w:val="ru-RU"/>
        </w:rPr>
      </w:pPr>
      <w:r w:rsidRPr="002227FB">
        <w:rPr>
          <w:rFonts w:eastAsia="Arial"/>
          <w:sz w:val="24"/>
          <w:szCs w:val="24"/>
          <w:lang w:val="ru-RU"/>
        </w:rPr>
        <w:t xml:space="preserve">По методике с </w:t>
      </w:r>
      <w:r w:rsidRPr="002227FB">
        <w:rPr>
          <w:rFonts w:eastAsia="Arial"/>
          <w:sz w:val="24"/>
          <w:szCs w:val="24"/>
        </w:rPr>
        <w:t>LiCl</w:t>
      </w:r>
      <w:r w:rsidRPr="002227FB">
        <w:rPr>
          <w:rFonts w:eastAsia="Arial"/>
          <w:sz w:val="24"/>
          <w:szCs w:val="24"/>
          <w:lang w:val="ru-RU"/>
        </w:rPr>
        <w:t xml:space="preserve">: в ступке перетер с 1,4 мл буфера. Потом в 2 пробирке примерно по 700 </w:t>
      </w:r>
      <w:proofErr w:type="spellStart"/>
      <w:r w:rsidRPr="002227FB">
        <w:rPr>
          <w:rFonts w:eastAsia="Arial"/>
          <w:sz w:val="24"/>
          <w:szCs w:val="24"/>
          <w:lang w:val="ru-RU"/>
        </w:rPr>
        <w:t>мкл</w:t>
      </w:r>
      <w:proofErr w:type="spellEnd"/>
      <w:r w:rsidRPr="002227FB">
        <w:rPr>
          <w:rFonts w:eastAsia="Arial"/>
          <w:sz w:val="24"/>
          <w:szCs w:val="24"/>
          <w:lang w:val="ru-RU"/>
        </w:rPr>
        <w:t xml:space="preserve"> и на 65</w:t>
      </w:r>
      <w:r w:rsidRPr="002227FB">
        <w:rPr>
          <w:rFonts w:eastAsia="Arial"/>
          <w:sz w:val="24"/>
          <w:szCs w:val="24"/>
          <w:vertAlign w:val="superscript"/>
          <w:lang w:val="ru-RU"/>
        </w:rPr>
        <w:t>о</w:t>
      </w:r>
      <w:r w:rsidRPr="002227FB">
        <w:rPr>
          <w:rFonts w:eastAsia="Arial"/>
          <w:sz w:val="24"/>
          <w:szCs w:val="24"/>
          <w:lang w:val="ru-RU"/>
        </w:rPr>
        <w:t xml:space="preserve">С </w:t>
      </w:r>
      <w:r>
        <w:rPr>
          <w:rFonts w:eastAsia="Arial"/>
          <w:sz w:val="24"/>
          <w:szCs w:val="24"/>
          <w:lang w:val="ru-RU"/>
        </w:rPr>
        <w:t xml:space="preserve">на 5 мин. Встрянуть, немного остудить и добавить 500 </w:t>
      </w:r>
      <w:proofErr w:type="spellStart"/>
      <w:r>
        <w:rPr>
          <w:rFonts w:eastAsia="Arial"/>
          <w:sz w:val="24"/>
          <w:szCs w:val="24"/>
          <w:lang w:val="ru-RU"/>
        </w:rPr>
        <w:t>мкл</w:t>
      </w:r>
      <w:proofErr w:type="spellEnd"/>
      <w:r>
        <w:rPr>
          <w:rFonts w:eastAsia="Arial"/>
          <w:sz w:val="24"/>
          <w:szCs w:val="24"/>
          <w:lang w:val="ru-RU"/>
        </w:rPr>
        <w:t xml:space="preserve"> хлороформа. </w:t>
      </w:r>
      <w:r w:rsidR="008B5F2A">
        <w:rPr>
          <w:rFonts w:eastAsia="Arial"/>
          <w:sz w:val="24"/>
          <w:szCs w:val="24"/>
          <w:lang w:val="ru-RU"/>
        </w:rPr>
        <w:t xml:space="preserve">Перемешать. На </w:t>
      </w:r>
      <w:proofErr w:type="spellStart"/>
      <w:r w:rsidR="008B5F2A">
        <w:rPr>
          <w:rFonts w:eastAsia="Arial"/>
          <w:sz w:val="24"/>
          <w:szCs w:val="24"/>
          <w:lang w:val="ru-RU"/>
        </w:rPr>
        <w:t>цф</w:t>
      </w:r>
      <w:proofErr w:type="spellEnd"/>
      <w:r w:rsidR="008B5F2A">
        <w:rPr>
          <w:rFonts w:eastAsia="Arial"/>
          <w:sz w:val="24"/>
          <w:szCs w:val="24"/>
          <w:lang w:val="ru-RU"/>
        </w:rPr>
        <w:t xml:space="preserve">. эппендорф максимально 5 мин. </w:t>
      </w:r>
    </w:p>
    <w:p w:rsidR="00911074" w:rsidRDefault="00911074" w:rsidP="008B5F2A">
      <w:pPr>
        <w:rPr>
          <w:rFonts w:eastAsia="Arial"/>
          <w:sz w:val="24"/>
          <w:szCs w:val="24"/>
          <w:lang w:val="ru-RU"/>
        </w:rPr>
      </w:pPr>
    </w:p>
    <w:p w:rsidR="00F916C5" w:rsidRPr="008B5F2A" w:rsidRDefault="008B5F2A" w:rsidP="008B5F2A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  <w:lang w:val="ru-RU"/>
        </w:rPr>
        <w:t xml:space="preserve">2) Отличия от обычного выделения РНК: слить супер и осадок в 50 </w:t>
      </w:r>
      <w:proofErr w:type="spellStart"/>
      <w:r>
        <w:rPr>
          <w:rFonts w:eastAsia="Arial"/>
          <w:sz w:val="24"/>
          <w:szCs w:val="24"/>
          <w:lang w:val="ru-RU"/>
        </w:rPr>
        <w:t>мкл</w:t>
      </w:r>
      <w:proofErr w:type="spellEnd"/>
      <w:r>
        <w:rPr>
          <w:rFonts w:eastAsia="Arial"/>
          <w:sz w:val="24"/>
          <w:szCs w:val="24"/>
          <w:lang w:val="ru-RU"/>
        </w:rPr>
        <w:t xml:space="preserve">, перемешал и перенес в новую 200 </w:t>
      </w:r>
      <w:proofErr w:type="spellStart"/>
      <w:r>
        <w:rPr>
          <w:rFonts w:eastAsia="Arial"/>
          <w:sz w:val="24"/>
          <w:szCs w:val="24"/>
          <w:lang w:val="ru-RU"/>
        </w:rPr>
        <w:t>мкл</w:t>
      </w:r>
      <w:proofErr w:type="spellEnd"/>
      <w:r>
        <w:rPr>
          <w:rFonts w:eastAsia="Arial"/>
          <w:sz w:val="24"/>
          <w:szCs w:val="24"/>
          <w:lang w:val="ru-RU"/>
        </w:rPr>
        <w:t xml:space="preserve"> пробирку, туда + 150 96% </w:t>
      </w:r>
      <w:r>
        <w:rPr>
          <w:rFonts w:eastAsia="Arial"/>
          <w:sz w:val="24"/>
          <w:szCs w:val="24"/>
        </w:rPr>
        <w:t xml:space="preserve">EtOH. </w:t>
      </w:r>
    </w:p>
    <w:p w:rsidR="00F916C5" w:rsidRDefault="00F916C5" w:rsidP="008B5F2A">
      <w:pPr>
        <w:rPr>
          <w:rFonts w:eastAsia="Arial"/>
          <w:sz w:val="24"/>
          <w:szCs w:val="24"/>
          <w:lang w:val="ru-RU"/>
        </w:rPr>
      </w:pPr>
    </w:p>
    <w:p w:rsidR="00911074" w:rsidRPr="00353C05" w:rsidRDefault="00911074" w:rsidP="0091107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  <w:r w:rsidRPr="00911074">
        <w:rPr>
          <w:sz w:val="24"/>
          <w:szCs w:val="24"/>
          <w:lang w:val="ru-RU"/>
        </w:rPr>
        <w:t>3</w:t>
      </w:r>
      <w:r w:rsidRPr="00353C05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26 часов в рюкзаке при 15-25</w:t>
      </w:r>
      <w:r w:rsidRPr="00F11931">
        <w:rPr>
          <w:sz w:val="24"/>
          <w:szCs w:val="24"/>
          <w:vertAlign w:val="superscript"/>
          <w:lang w:val="ru-RU"/>
        </w:rPr>
        <w:t>о</w:t>
      </w:r>
      <w:r>
        <w:rPr>
          <w:sz w:val="24"/>
          <w:szCs w:val="24"/>
          <w:lang w:val="ru-RU"/>
        </w:rPr>
        <w:t>С (6 ч до самолета, 2 часа в самолете, 8 часов в Харбине, 4 часа в самолете, 6 часов после самолета), далее уже китайцы растворяли в воде и анализировали.</w:t>
      </w:r>
    </w:p>
    <w:p w:rsidR="000E7EF8" w:rsidRDefault="000E7EF8" w:rsidP="008B5F2A">
      <w:pPr>
        <w:rPr>
          <w:rFonts w:eastAsia="Arial"/>
          <w:sz w:val="24"/>
          <w:szCs w:val="24"/>
          <w:lang w:val="ru-RU"/>
        </w:rPr>
      </w:pPr>
    </w:p>
    <w:p w:rsidR="000E7EF8" w:rsidRPr="00911074" w:rsidRDefault="00911074" w:rsidP="008B5F2A">
      <w:pPr>
        <w:rPr>
          <w:rFonts w:eastAsia="Arial"/>
          <w:sz w:val="24"/>
          <w:szCs w:val="24"/>
          <w:lang w:val="ru-RU"/>
        </w:rPr>
      </w:pPr>
      <w:r w:rsidRPr="00911074">
        <w:rPr>
          <w:rFonts w:eastAsia="Arial"/>
          <w:sz w:val="24"/>
          <w:szCs w:val="24"/>
          <w:lang w:val="ru-RU"/>
        </w:rPr>
        <w:t xml:space="preserve">4) </w:t>
      </w:r>
      <w:r>
        <w:rPr>
          <w:rFonts w:eastAsia="Arial"/>
          <w:sz w:val="24"/>
          <w:szCs w:val="24"/>
          <w:lang w:val="ru-RU"/>
        </w:rPr>
        <w:t xml:space="preserve">растворяли в 40 </w:t>
      </w:r>
      <w:proofErr w:type="spellStart"/>
      <w:r>
        <w:rPr>
          <w:rFonts w:eastAsia="Arial"/>
          <w:sz w:val="24"/>
          <w:szCs w:val="24"/>
          <w:lang w:val="ru-RU"/>
        </w:rPr>
        <w:t>мкл</w:t>
      </w:r>
      <w:proofErr w:type="spellEnd"/>
      <w:r w:rsidR="002227FB">
        <w:rPr>
          <w:rFonts w:eastAsia="Arial"/>
          <w:sz w:val="24"/>
          <w:szCs w:val="24"/>
          <w:lang w:val="ru-RU"/>
        </w:rPr>
        <w:t>,</w:t>
      </w:r>
    </w:p>
    <w:p w:rsidR="00911074" w:rsidRPr="009262ED" w:rsidRDefault="00911074" w:rsidP="008B5F2A">
      <w:pPr>
        <w:rPr>
          <w:rFonts w:eastAsia="Arial"/>
          <w:sz w:val="24"/>
          <w:szCs w:val="24"/>
        </w:rPr>
      </w:pPr>
      <w:r w:rsidRPr="009262ED">
        <w:rPr>
          <w:rFonts w:eastAsia="Arial"/>
          <w:sz w:val="24"/>
          <w:szCs w:val="24"/>
        </w:rPr>
        <w:t xml:space="preserve">1 – 117.5 </w:t>
      </w:r>
      <w:r>
        <w:rPr>
          <w:rFonts w:eastAsia="Arial"/>
          <w:sz w:val="24"/>
          <w:szCs w:val="24"/>
        </w:rPr>
        <w:t>ng</w:t>
      </w:r>
      <w:r w:rsidRPr="009262ED">
        <w:rPr>
          <w:rFonts w:eastAsia="Arial"/>
          <w:sz w:val="24"/>
          <w:szCs w:val="24"/>
        </w:rPr>
        <w:t>/</w:t>
      </w:r>
      <w:proofErr w:type="spellStart"/>
      <w:r>
        <w:rPr>
          <w:rFonts w:eastAsia="Arial"/>
          <w:sz w:val="24"/>
          <w:szCs w:val="24"/>
        </w:rPr>
        <w:t>mkl</w:t>
      </w:r>
      <w:proofErr w:type="spellEnd"/>
      <w:r>
        <w:rPr>
          <w:rFonts w:eastAsia="Arial"/>
          <w:sz w:val="24"/>
          <w:szCs w:val="24"/>
        </w:rPr>
        <w:t xml:space="preserve"> (</w:t>
      </w:r>
      <w:r w:rsidRPr="00BF6E3C">
        <w:rPr>
          <w:rFonts w:eastAsia="Arial"/>
          <w:sz w:val="24"/>
          <w:szCs w:val="24"/>
          <w:highlight w:val="yellow"/>
        </w:rPr>
        <w:t>4.7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mkg</w:t>
      </w:r>
      <w:proofErr w:type="spellEnd"/>
      <w:r>
        <w:rPr>
          <w:rFonts w:eastAsia="Arial"/>
          <w:sz w:val="24"/>
          <w:szCs w:val="24"/>
        </w:rPr>
        <w:t xml:space="preserve"> in total)</w:t>
      </w:r>
      <w:r w:rsidR="00C3155E">
        <w:rPr>
          <w:rFonts w:eastAsia="Arial"/>
          <w:sz w:val="24"/>
          <w:szCs w:val="24"/>
        </w:rPr>
        <w:t>, A260/280: 2.08;</w:t>
      </w:r>
    </w:p>
    <w:p w:rsidR="000E7EF8" w:rsidRDefault="009262ED" w:rsidP="008B5F2A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 – </w:t>
      </w:r>
      <w:r w:rsidR="00C3155E">
        <w:rPr>
          <w:rFonts w:eastAsia="Arial"/>
          <w:sz w:val="24"/>
          <w:szCs w:val="24"/>
        </w:rPr>
        <w:t>316</w:t>
      </w:r>
      <w:r w:rsidR="00C3155E" w:rsidRPr="009262ED">
        <w:rPr>
          <w:rFonts w:eastAsia="Arial"/>
          <w:sz w:val="24"/>
          <w:szCs w:val="24"/>
        </w:rPr>
        <w:t xml:space="preserve"> </w:t>
      </w:r>
      <w:r w:rsidR="00C3155E">
        <w:rPr>
          <w:rFonts w:eastAsia="Arial"/>
          <w:sz w:val="24"/>
          <w:szCs w:val="24"/>
        </w:rPr>
        <w:t>ng</w:t>
      </w:r>
      <w:r w:rsidR="00C3155E" w:rsidRPr="009262ED">
        <w:rPr>
          <w:rFonts w:eastAsia="Arial"/>
          <w:sz w:val="24"/>
          <w:szCs w:val="24"/>
        </w:rPr>
        <w:t>/</w:t>
      </w:r>
      <w:proofErr w:type="spellStart"/>
      <w:r w:rsidR="00C3155E">
        <w:rPr>
          <w:rFonts w:eastAsia="Arial"/>
          <w:sz w:val="24"/>
          <w:szCs w:val="24"/>
        </w:rPr>
        <w:t>mkl</w:t>
      </w:r>
      <w:proofErr w:type="spellEnd"/>
      <w:r w:rsidR="00C3155E">
        <w:rPr>
          <w:rFonts w:eastAsia="Arial"/>
          <w:sz w:val="24"/>
          <w:szCs w:val="24"/>
        </w:rPr>
        <w:t xml:space="preserve"> (</w:t>
      </w:r>
      <w:r w:rsidR="00C3155E" w:rsidRPr="00BF6E3C">
        <w:rPr>
          <w:rFonts w:eastAsia="Arial"/>
          <w:sz w:val="24"/>
          <w:szCs w:val="24"/>
          <w:highlight w:val="yellow"/>
        </w:rPr>
        <w:t>12</w:t>
      </w:r>
      <w:r w:rsidR="00C3155E" w:rsidRPr="00BF6E3C">
        <w:rPr>
          <w:rFonts w:eastAsia="Arial"/>
          <w:sz w:val="24"/>
          <w:szCs w:val="24"/>
          <w:highlight w:val="yellow"/>
        </w:rPr>
        <w:t>.</w:t>
      </w:r>
      <w:r w:rsidR="00C3155E" w:rsidRPr="00BF6E3C">
        <w:rPr>
          <w:rFonts w:eastAsia="Arial"/>
          <w:sz w:val="24"/>
          <w:szCs w:val="24"/>
          <w:highlight w:val="yellow"/>
        </w:rPr>
        <w:t>64</w:t>
      </w:r>
      <w:r w:rsidR="00C3155E">
        <w:rPr>
          <w:rFonts w:eastAsia="Arial"/>
          <w:sz w:val="24"/>
          <w:szCs w:val="24"/>
        </w:rPr>
        <w:t xml:space="preserve"> </w:t>
      </w:r>
      <w:proofErr w:type="spellStart"/>
      <w:r w:rsidR="00C3155E">
        <w:rPr>
          <w:rFonts w:eastAsia="Arial"/>
          <w:sz w:val="24"/>
          <w:szCs w:val="24"/>
        </w:rPr>
        <w:t>mkg</w:t>
      </w:r>
      <w:proofErr w:type="spellEnd"/>
      <w:r w:rsidR="00C3155E">
        <w:rPr>
          <w:rFonts w:eastAsia="Arial"/>
          <w:sz w:val="24"/>
          <w:szCs w:val="24"/>
        </w:rPr>
        <w:t xml:space="preserve"> in total), A260/280: 2.</w:t>
      </w:r>
      <w:r w:rsidR="00C3155E">
        <w:rPr>
          <w:rFonts w:eastAsia="Arial"/>
          <w:sz w:val="24"/>
          <w:szCs w:val="24"/>
        </w:rPr>
        <w:t>1</w:t>
      </w:r>
      <w:r w:rsidR="00C3155E">
        <w:rPr>
          <w:rFonts w:eastAsia="Arial"/>
          <w:sz w:val="24"/>
          <w:szCs w:val="24"/>
        </w:rPr>
        <w:t>;</w:t>
      </w:r>
    </w:p>
    <w:p w:rsidR="00927C7D" w:rsidRDefault="00927C7D" w:rsidP="008B5F2A">
      <w:pPr>
        <w:rPr>
          <w:rFonts w:eastAsia="Arial"/>
          <w:sz w:val="24"/>
          <w:szCs w:val="24"/>
        </w:rPr>
      </w:pPr>
    </w:p>
    <w:p w:rsidR="00927C7D" w:rsidRPr="002227FB" w:rsidRDefault="00BF6E3C" w:rsidP="008B5F2A">
      <w:pPr>
        <w:rPr>
          <w:rFonts w:eastAsia="Arial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1079098" cy="16764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21" cy="16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7FB">
        <w:rPr>
          <w:rFonts w:eastAsia="Arial"/>
          <w:sz w:val="24"/>
          <w:szCs w:val="24"/>
          <w:lang w:val="ru-RU"/>
        </w:rPr>
        <w:t xml:space="preserve"> количество во второй вроде нормально, но говорят полоски слабоватые…</w:t>
      </w:r>
    </w:p>
    <w:p w:rsidR="00927C7D" w:rsidRPr="002227FB" w:rsidRDefault="00927C7D" w:rsidP="008B5F2A">
      <w:pPr>
        <w:rPr>
          <w:rFonts w:eastAsia="Arial"/>
          <w:sz w:val="24"/>
          <w:szCs w:val="24"/>
          <w:lang w:val="ru-RU"/>
        </w:rPr>
      </w:pPr>
      <w:bookmarkStart w:id="0" w:name="_GoBack"/>
      <w:bookmarkEnd w:id="0"/>
    </w:p>
    <w:p w:rsidR="00927C7D" w:rsidRPr="002227FB" w:rsidRDefault="00927C7D" w:rsidP="008B5F2A">
      <w:pPr>
        <w:rPr>
          <w:rFonts w:eastAsia="Arial"/>
          <w:sz w:val="24"/>
          <w:szCs w:val="24"/>
          <w:lang w:val="ru-RU"/>
        </w:rPr>
      </w:pPr>
    </w:p>
    <w:p w:rsidR="005F1527" w:rsidRPr="00EF251A" w:rsidRDefault="005F1527" w:rsidP="008B5F2A">
      <w:pPr>
        <w:rPr>
          <w:rFonts w:eastAsia="Arial"/>
          <w:sz w:val="24"/>
          <w:szCs w:val="24"/>
          <w:lang w:val="ru-RU"/>
        </w:rPr>
      </w:pPr>
      <w:r w:rsidRPr="005F1527">
        <w:rPr>
          <w:rFonts w:eastAsia="Arial"/>
          <w:sz w:val="24"/>
          <w:szCs w:val="24"/>
          <w:highlight w:val="yellow"/>
          <w:lang w:val="ru-RU"/>
        </w:rPr>
        <w:t xml:space="preserve">Надо </w:t>
      </w:r>
      <w:r w:rsidR="00EF251A">
        <w:rPr>
          <w:rFonts w:eastAsia="Arial"/>
          <w:sz w:val="24"/>
          <w:szCs w:val="24"/>
          <w:highlight w:val="yellow"/>
          <w:lang w:val="ru-RU"/>
        </w:rPr>
        <w:t>оптимизировать</w:t>
      </w:r>
      <w:r w:rsidRPr="005F1527">
        <w:rPr>
          <w:rFonts w:eastAsia="Arial"/>
          <w:sz w:val="24"/>
          <w:szCs w:val="24"/>
          <w:highlight w:val="yellow"/>
          <w:lang w:val="ru-RU"/>
        </w:rPr>
        <w:t xml:space="preserve"> методику</w:t>
      </w:r>
      <w:r w:rsidR="00EF251A" w:rsidRPr="00F916C5">
        <w:rPr>
          <w:rFonts w:eastAsia="Arial"/>
          <w:sz w:val="24"/>
          <w:szCs w:val="24"/>
          <w:highlight w:val="yellow"/>
          <w:lang w:val="ru-RU"/>
        </w:rPr>
        <w:t xml:space="preserve"> - </w:t>
      </w:r>
    </w:p>
    <w:p w:rsidR="00EB5446" w:rsidRDefault="00A760F6" w:rsidP="008B5F2A">
      <w:pPr>
        <w:rPr>
          <w:rFonts w:eastAsia="Arial"/>
          <w:b/>
          <w:sz w:val="24"/>
          <w:szCs w:val="24"/>
          <w:lang w:val="ru-RU"/>
        </w:rPr>
      </w:pPr>
      <w:r w:rsidRPr="003B71A3">
        <w:rPr>
          <w:rFonts w:eastAsia="Arial"/>
          <w:b/>
          <w:sz w:val="24"/>
          <w:szCs w:val="24"/>
          <w:highlight w:val="green"/>
          <w:lang w:val="ru-RU"/>
        </w:rPr>
        <w:t>Вот скинули фото, как надо что бы выглядела РНК:</w:t>
      </w:r>
    </w:p>
    <w:p w:rsidR="00267DB0" w:rsidRPr="002F7215" w:rsidRDefault="00267DB0" w:rsidP="008B5F2A">
      <w:pPr>
        <w:rPr>
          <w:rFonts w:eastAsia="Arial"/>
          <w:b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299835" cy="2030481"/>
            <wp:effectExtent l="0" t="0" r="571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03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DB0" w:rsidRPr="002F7215" w:rsidSect="00325AC0">
      <w:headerReference w:type="default" r:id="rId9"/>
      <w:footerReference w:type="default" r:id="rId10"/>
      <w:pgSz w:w="11906" w:h="16838"/>
      <w:pgMar w:top="1134" w:right="851" w:bottom="1134" w:left="1134" w:header="454" w:footer="99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FB" w:rsidRDefault="00FB75FB">
      <w:r>
        <w:separator/>
      </w:r>
    </w:p>
  </w:endnote>
  <w:endnote w:type="continuationSeparator" w:id="0">
    <w:p w:rsidR="00FB75FB" w:rsidRDefault="00F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ED1" w:rsidRDefault="00A50C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8064A2"/>
        <w:sz w:val="18"/>
        <w:szCs w:val="18"/>
      </w:rPr>
    </w:pPr>
    <w:r>
      <w:rPr>
        <w:rFonts w:ascii="KaiTi" w:eastAsia="KaiTi" w:hAnsi="KaiTi" w:cs="KaiTi"/>
        <w:b/>
        <w:color w:val="8064A2"/>
        <w:sz w:val="20"/>
        <w:szCs w:val="20"/>
      </w:rPr>
      <w:t xml:space="preserve">西安浩瑞基因技术有限公司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FB" w:rsidRDefault="00FB75FB">
      <w:r>
        <w:separator/>
      </w:r>
    </w:p>
  </w:footnote>
  <w:footnote w:type="continuationSeparator" w:id="0">
    <w:p w:rsidR="00FB75FB" w:rsidRDefault="00F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ED1" w:rsidRDefault="00A50C0F">
    <w:pPr>
      <w:pBdr>
        <w:top w:val="none" w:sz="0" w:space="1" w:color="000000"/>
        <w:left w:val="none" w:sz="0" w:space="4" w:color="000000"/>
        <w:bottom w:val="single" w:sz="4" w:space="1" w:color="000000"/>
        <w:right w:val="none" w:sz="0" w:space="4" w:color="000000"/>
        <w:between w:val="nil"/>
      </w:pBdr>
      <w:tabs>
        <w:tab w:val="center" w:pos="4153"/>
        <w:tab w:val="right" w:pos="8306"/>
      </w:tabs>
      <w:jc w:val="left"/>
      <w:rPr>
        <w:rFonts w:ascii="KaiTi" w:eastAsia="KaiTi" w:hAnsi="KaiTi" w:cs="KaiTi"/>
        <w:color w:val="002060"/>
        <w:sz w:val="22"/>
        <w:szCs w:val="22"/>
      </w:rPr>
    </w:pPr>
    <w:r>
      <w:rPr>
        <w:color w:val="000000"/>
        <w:sz w:val="18"/>
        <w:szCs w:val="18"/>
      </w:rPr>
      <w:t xml:space="preserve">  </w:t>
    </w:r>
    <w:r>
      <w:rPr>
        <w:noProof/>
        <w:color w:val="000000"/>
        <w:sz w:val="18"/>
        <w:szCs w:val="18"/>
      </w:rPr>
      <w:drawing>
        <wp:inline distT="0" distB="0" distL="114300" distR="114300">
          <wp:extent cx="1031875" cy="733425"/>
          <wp:effectExtent l="0" t="0" r="0" b="0"/>
          <wp:docPr id="4" name="image4.png" descr="31a8e9e8d4d4e24bc0a4e2ee17d06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31a8e9e8d4d4e24bc0a4e2ee17d0630"/>
                  <pic:cNvPicPr preferRelativeResize="0"/>
                </pic:nvPicPr>
                <pic:blipFill>
                  <a:blip r:embed="rId1"/>
                  <a:srcRect t="13539" b="15383"/>
                  <a:stretch>
                    <a:fillRect/>
                  </a:stretch>
                </pic:blipFill>
                <pic:spPr>
                  <a:xfrm>
                    <a:off x="0" y="0"/>
                    <a:ext cx="10318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4239259</wp:posOffset>
          </wp:positionH>
          <wp:positionV relativeFrom="paragraph">
            <wp:posOffset>474980</wp:posOffset>
          </wp:positionV>
          <wp:extent cx="982980" cy="26670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98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5CF8"/>
    <w:multiLevelType w:val="multilevel"/>
    <w:tmpl w:val="D83ADEDE"/>
    <w:lvl w:ilvl="0">
      <w:start w:val="1"/>
      <w:numFmt w:val="upperLetter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232218D2"/>
    <w:multiLevelType w:val="multilevel"/>
    <w:tmpl w:val="B4D87452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25E4AA7"/>
    <w:multiLevelType w:val="hybridMultilevel"/>
    <w:tmpl w:val="4ABE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3FAE"/>
    <w:multiLevelType w:val="multilevel"/>
    <w:tmpl w:val="4DD0748E"/>
    <w:lvl w:ilvl="0">
      <w:start w:val="3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18089D"/>
    <w:multiLevelType w:val="multilevel"/>
    <w:tmpl w:val="3ED021FA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64B659F0"/>
    <w:multiLevelType w:val="multilevel"/>
    <w:tmpl w:val="1CF40070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658C7A4F"/>
    <w:multiLevelType w:val="multilevel"/>
    <w:tmpl w:val="0E341BB2"/>
    <w:lvl w:ilvl="0">
      <w:start w:val="1"/>
      <w:numFmt w:val="decimal"/>
      <w:lvlText w:val="%1&gt;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6A5D33D0"/>
    <w:multiLevelType w:val="multilevel"/>
    <w:tmpl w:val="EC4CA6DC"/>
    <w:lvl w:ilvl="0">
      <w:start w:val="1"/>
      <w:numFmt w:val="bullet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271E21"/>
    <w:multiLevelType w:val="multilevel"/>
    <w:tmpl w:val="1CFC6BF6"/>
    <w:lvl w:ilvl="0">
      <w:start w:val="1"/>
      <w:numFmt w:val="decimal"/>
      <w:lvlText w:val="%1&gt;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D1"/>
    <w:rsid w:val="000A16CB"/>
    <w:rsid w:val="000E7EF8"/>
    <w:rsid w:val="0010077F"/>
    <w:rsid w:val="0014146E"/>
    <w:rsid w:val="00196CEB"/>
    <w:rsid w:val="001C143D"/>
    <w:rsid w:val="002227FB"/>
    <w:rsid w:val="00267DB0"/>
    <w:rsid w:val="002E6492"/>
    <w:rsid w:val="002F7215"/>
    <w:rsid w:val="0032466C"/>
    <w:rsid w:val="00325AC0"/>
    <w:rsid w:val="00353C05"/>
    <w:rsid w:val="00371BAB"/>
    <w:rsid w:val="0037609B"/>
    <w:rsid w:val="00387FC2"/>
    <w:rsid w:val="003B71A3"/>
    <w:rsid w:val="004A21A2"/>
    <w:rsid w:val="00584061"/>
    <w:rsid w:val="005D6D89"/>
    <w:rsid w:val="005F1527"/>
    <w:rsid w:val="005F32FF"/>
    <w:rsid w:val="006F2B1D"/>
    <w:rsid w:val="0076208A"/>
    <w:rsid w:val="007B5E5E"/>
    <w:rsid w:val="007C7ED1"/>
    <w:rsid w:val="008B5F2A"/>
    <w:rsid w:val="00911074"/>
    <w:rsid w:val="009262ED"/>
    <w:rsid w:val="00927C7D"/>
    <w:rsid w:val="009B14E5"/>
    <w:rsid w:val="009B7F45"/>
    <w:rsid w:val="009D121A"/>
    <w:rsid w:val="00A13024"/>
    <w:rsid w:val="00A50C0F"/>
    <w:rsid w:val="00A7328B"/>
    <w:rsid w:val="00A760F6"/>
    <w:rsid w:val="00A767BF"/>
    <w:rsid w:val="00B96ED8"/>
    <w:rsid w:val="00BA38D4"/>
    <w:rsid w:val="00BB4151"/>
    <w:rsid w:val="00BF6E3C"/>
    <w:rsid w:val="00C3155E"/>
    <w:rsid w:val="00CE64A4"/>
    <w:rsid w:val="00D22131"/>
    <w:rsid w:val="00D9599B"/>
    <w:rsid w:val="00D96793"/>
    <w:rsid w:val="00DE37D7"/>
    <w:rsid w:val="00E42980"/>
    <w:rsid w:val="00E60795"/>
    <w:rsid w:val="00EB5446"/>
    <w:rsid w:val="00EF251A"/>
    <w:rsid w:val="00F11931"/>
    <w:rsid w:val="00F916C5"/>
    <w:rsid w:val="00FB75FB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3BA4"/>
  <w15:docId w15:val="{768D849C-A7A0-449D-B7C2-61F4BC16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DengXian Light" w:eastAsia="DengXian Light" w:hAnsi="DengXian Light" w:cs="DengXian Light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E64A4"/>
    <w:pPr>
      <w:ind w:left="720"/>
      <w:contextualSpacing/>
    </w:pPr>
  </w:style>
  <w:style w:type="table" w:styleId="aa">
    <w:name w:val="Table Grid"/>
    <w:basedOn w:val="a1"/>
    <w:uiPriority w:val="59"/>
    <w:rsid w:val="00D96793"/>
    <w:pPr>
      <w:widowControl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V. Kiselev</cp:lastModifiedBy>
  <cp:revision>43</cp:revision>
  <dcterms:created xsi:type="dcterms:W3CDTF">2025-06-02T07:18:00Z</dcterms:created>
  <dcterms:modified xsi:type="dcterms:W3CDTF">2025-06-03T06:55:00Z</dcterms:modified>
</cp:coreProperties>
</file>